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E6" w:rsidRPr="009D3D82" w:rsidRDefault="009D3D82" w:rsidP="002456E6">
      <w:pPr>
        <w:rPr>
          <w:sz w:val="28"/>
        </w:rPr>
      </w:pPr>
      <w:r>
        <w:rPr>
          <w:sz w:val="28"/>
        </w:rPr>
        <w:t xml:space="preserve">Name: </w:t>
      </w:r>
      <w:r w:rsidR="002456E6" w:rsidRPr="009D3D82">
        <w:rPr>
          <w:sz w:val="28"/>
        </w:rPr>
        <w:t>___________________</w:t>
      </w:r>
      <w:r>
        <w:rPr>
          <w:sz w:val="28"/>
        </w:rPr>
        <w:t>________________________</w:t>
      </w:r>
      <w:r>
        <w:rPr>
          <w:sz w:val="28"/>
        </w:rPr>
        <w:tab/>
      </w:r>
      <w:r>
        <w:rPr>
          <w:sz w:val="28"/>
        </w:rPr>
        <w:tab/>
      </w:r>
      <w:r>
        <w:rPr>
          <w:sz w:val="28"/>
        </w:rPr>
        <w:tab/>
        <w:t xml:space="preserve">Date: </w:t>
      </w:r>
      <w:r w:rsidR="002456E6" w:rsidRPr="009D3D82">
        <w:rPr>
          <w:sz w:val="28"/>
        </w:rPr>
        <w:t>____________________</w:t>
      </w:r>
    </w:p>
    <w:p w:rsidR="002456E6" w:rsidRPr="009D3D82" w:rsidRDefault="002456E6" w:rsidP="002456E6">
      <w:pPr>
        <w:rPr>
          <w:sz w:val="28"/>
        </w:rPr>
      </w:pPr>
      <w:r w:rsidRPr="009D3D82">
        <w:rPr>
          <w:sz w:val="28"/>
        </w:rPr>
        <w:t>4.NBT.1</w:t>
      </w:r>
    </w:p>
    <w:p w:rsidR="002456E6" w:rsidRDefault="002456E6" w:rsidP="002456E6"/>
    <w:p w:rsidR="00992027" w:rsidRDefault="002456E6" w:rsidP="002456E6">
      <w:pPr>
        <w:rPr>
          <w:sz w:val="28"/>
        </w:rPr>
      </w:pPr>
      <w:r w:rsidRPr="009D3D82">
        <w:rPr>
          <w:sz w:val="28"/>
        </w:rPr>
        <w:t xml:space="preserve">Complete the following with the correct operation (multiplication </w:t>
      </w:r>
      <w:r w:rsidR="00992027">
        <w:rPr>
          <w:sz w:val="28"/>
        </w:rPr>
        <w:t>or</w:t>
      </w:r>
      <w:r w:rsidRPr="009D3D82">
        <w:rPr>
          <w:sz w:val="28"/>
        </w:rPr>
        <w:t xml:space="preserve"> division)</w:t>
      </w:r>
      <w:r w:rsidR="00992027">
        <w:rPr>
          <w:sz w:val="28"/>
        </w:rPr>
        <w:t xml:space="preserve"> and the number 10 to create true equations</w:t>
      </w:r>
      <w:r w:rsidRPr="009D3D82">
        <w:rPr>
          <w:sz w:val="28"/>
        </w:rPr>
        <w:t>.</w:t>
      </w:r>
    </w:p>
    <w:p w:rsidR="002456E6" w:rsidRPr="009D3D82" w:rsidRDefault="002456E6" w:rsidP="002456E6">
      <w:pPr>
        <w:rPr>
          <w:sz w:val="28"/>
        </w:rPr>
      </w:pPr>
    </w:p>
    <w:p w:rsidR="002456E6" w:rsidRDefault="002456E6" w:rsidP="002456E6"/>
    <w:p w:rsidR="002456E6" w:rsidRDefault="002456E6" w:rsidP="002456E6">
      <w:pPr>
        <w:jc w:val="center"/>
        <w:rPr>
          <w:sz w:val="48"/>
        </w:rPr>
      </w:pPr>
      <w:r>
        <w:rPr>
          <w:sz w:val="48"/>
        </w:rPr>
        <w:t xml:space="preserve">8  </w:t>
      </w:r>
      <w:proofErr w:type="gramStart"/>
      <w:r>
        <w:rPr>
          <w:sz w:val="48"/>
        </w:rPr>
        <w:t>=   80</w:t>
      </w:r>
      <w:proofErr w:type="gramEnd"/>
      <w:r>
        <w:rPr>
          <w:sz w:val="48"/>
        </w:rPr>
        <w:t xml:space="preserve">   _____   _______________</w:t>
      </w:r>
    </w:p>
    <w:p w:rsidR="002456E6" w:rsidRDefault="002456E6" w:rsidP="002456E6">
      <w:pPr>
        <w:jc w:val="center"/>
        <w:rPr>
          <w:sz w:val="48"/>
        </w:rPr>
      </w:pPr>
    </w:p>
    <w:p w:rsidR="002456E6" w:rsidRDefault="002456E6" w:rsidP="002456E6">
      <w:pPr>
        <w:jc w:val="center"/>
        <w:rPr>
          <w:sz w:val="48"/>
        </w:rPr>
      </w:pPr>
      <w:r w:rsidRPr="00425932">
        <w:rPr>
          <w:sz w:val="48"/>
        </w:rPr>
        <w:t>2</w:t>
      </w:r>
      <w:r w:rsidR="000A5A36">
        <w:rPr>
          <w:sz w:val="48"/>
        </w:rPr>
        <w:t>1</w:t>
      </w:r>
      <w:r>
        <w:rPr>
          <w:sz w:val="48"/>
        </w:rPr>
        <w:t xml:space="preserve">0   </w:t>
      </w:r>
      <w:proofErr w:type="gramStart"/>
      <w:r>
        <w:rPr>
          <w:sz w:val="48"/>
        </w:rPr>
        <w:t>=   21</w:t>
      </w:r>
      <w:proofErr w:type="gramEnd"/>
      <w:r>
        <w:rPr>
          <w:sz w:val="48"/>
        </w:rPr>
        <w:t xml:space="preserve">   _____   _______________</w:t>
      </w:r>
    </w:p>
    <w:p w:rsidR="002456E6" w:rsidRDefault="002456E6" w:rsidP="002456E6">
      <w:pPr>
        <w:jc w:val="center"/>
        <w:rPr>
          <w:sz w:val="48"/>
        </w:rPr>
      </w:pPr>
    </w:p>
    <w:p w:rsidR="002456E6" w:rsidRDefault="000A5A36" w:rsidP="002456E6">
      <w:pPr>
        <w:jc w:val="center"/>
        <w:rPr>
          <w:sz w:val="48"/>
        </w:rPr>
      </w:pPr>
      <w:r>
        <w:rPr>
          <w:sz w:val="48"/>
        </w:rPr>
        <w:t>38</w:t>
      </w:r>
      <w:r w:rsidR="00992027">
        <w:rPr>
          <w:sz w:val="48"/>
        </w:rPr>
        <w:t>0</w:t>
      </w:r>
      <w:r>
        <w:rPr>
          <w:sz w:val="48"/>
        </w:rPr>
        <w:t xml:space="preserve">   </w:t>
      </w:r>
      <w:proofErr w:type="gramStart"/>
      <w:r>
        <w:rPr>
          <w:sz w:val="48"/>
        </w:rPr>
        <w:t>=   38</w:t>
      </w:r>
      <w:proofErr w:type="gramEnd"/>
      <w:r w:rsidR="002456E6">
        <w:rPr>
          <w:sz w:val="48"/>
        </w:rPr>
        <w:t xml:space="preserve">   _____   _______________</w:t>
      </w:r>
    </w:p>
    <w:p w:rsidR="002456E6" w:rsidRDefault="002456E6" w:rsidP="002456E6">
      <w:pPr>
        <w:jc w:val="center"/>
        <w:rPr>
          <w:sz w:val="48"/>
        </w:rPr>
      </w:pPr>
    </w:p>
    <w:p w:rsidR="002456E6" w:rsidRDefault="00992027" w:rsidP="002456E6">
      <w:pPr>
        <w:jc w:val="center"/>
        <w:rPr>
          <w:sz w:val="48"/>
        </w:rPr>
      </w:pPr>
      <w:r>
        <w:rPr>
          <w:sz w:val="48"/>
        </w:rPr>
        <w:t>3</w:t>
      </w:r>
      <w:r w:rsidR="000A5A36">
        <w:rPr>
          <w:sz w:val="48"/>
        </w:rPr>
        <w:t>41</w:t>
      </w:r>
      <w:r w:rsidR="002456E6">
        <w:rPr>
          <w:sz w:val="48"/>
        </w:rPr>
        <w:t xml:space="preserve">   </w:t>
      </w:r>
      <w:proofErr w:type="gramStart"/>
      <w:r w:rsidR="002456E6">
        <w:rPr>
          <w:sz w:val="48"/>
        </w:rPr>
        <w:t>=  3</w:t>
      </w:r>
      <w:r>
        <w:rPr>
          <w:sz w:val="48"/>
        </w:rPr>
        <w:t>,</w:t>
      </w:r>
      <w:r w:rsidR="002456E6">
        <w:rPr>
          <w:sz w:val="48"/>
        </w:rPr>
        <w:t>41</w:t>
      </w:r>
      <w:r>
        <w:rPr>
          <w:sz w:val="48"/>
        </w:rPr>
        <w:t>0</w:t>
      </w:r>
      <w:proofErr w:type="gramEnd"/>
      <w:r w:rsidR="002456E6">
        <w:rPr>
          <w:sz w:val="48"/>
        </w:rPr>
        <w:t xml:space="preserve">   _____   _______________</w:t>
      </w:r>
    </w:p>
    <w:p w:rsidR="002456E6" w:rsidRDefault="002456E6" w:rsidP="002456E6">
      <w:pPr>
        <w:rPr>
          <w:sz w:val="48"/>
        </w:rPr>
      </w:pPr>
    </w:p>
    <w:p w:rsidR="002456E6" w:rsidRPr="00425932" w:rsidRDefault="002456E6" w:rsidP="002456E6"/>
    <w:p w:rsidR="00992027" w:rsidRDefault="00992027" w:rsidP="00992027">
      <w:pPr>
        <w:rPr>
          <w:rFonts w:ascii="Cambria" w:hAnsi="Cambria"/>
        </w:rPr>
        <w:sectPr w:rsidR="00992027" w:rsidSect="00992027">
          <w:footerReference w:type="default" r:id="rId7"/>
          <w:pgSz w:w="12240" w:h="15840"/>
          <w:pgMar w:top="1080" w:right="1080" w:bottom="1080" w:left="1080" w:header="720" w:footer="720" w:gutter="0"/>
          <w:cols w:space="720"/>
        </w:sectPr>
      </w:pPr>
      <w:bookmarkStart w:id="0" w:name="_GoBack"/>
      <w:bookmarkEnd w:id="0"/>
    </w:p>
    <w:tbl>
      <w:tblPr>
        <w:tblStyle w:val="TableGrid"/>
        <w:tblW w:w="0" w:type="auto"/>
        <w:tblLook w:val="00BF" w:firstRow="1" w:lastRow="0" w:firstColumn="1" w:lastColumn="0" w:noHBand="0" w:noVBand="0"/>
      </w:tblPr>
      <w:tblGrid>
        <w:gridCol w:w="2574"/>
        <w:gridCol w:w="2574"/>
        <w:gridCol w:w="2574"/>
        <w:gridCol w:w="2574"/>
      </w:tblGrid>
      <w:tr w:rsidR="009D3D82" w:rsidRPr="00F73A33">
        <w:trPr>
          <w:trHeight w:val="6830"/>
        </w:trPr>
        <w:tc>
          <w:tcPr>
            <w:tcW w:w="10296" w:type="dxa"/>
            <w:gridSpan w:val="4"/>
            <w:tcBorders>
              <w:bottom w:val="single" w:sz="4" w:space="0" w:color="auto"/>
            </w:tcBorders>
          </w:tcPr>
          <w:p w:rsidR="00992027" w:rsidRPr="00C96361" w:rsidRDefault="00992027" w:rsidP="00992027">
            <w:pPr>
              <w:rPr>
                <w:rFonts w:ascii="Cambria" w:hAnsi="Cambria"/>
              </w:rPr>
            </w:pPr>
            <w:r w:rsidRPr="00C96361">
              <w:rPr>
                <w:rFonts w:ascii="Cambria" w:hAnsi="Cambria"/>
              </w:rPr>
              <w:lastRenderedPageBreak/>
              <w:t>Teacher notes:</w:t>
            </w:r>
          </w:p>
          <w:p w:rsidR="00992027" w:rsidRPr="00C96361" w:rsidRDefault="00992027" w:rsidP="00992027">
            <w:pPr>
              <w:widowControl w:val="0"/>
              <w:tabs>
                <w:tab w:val="left" w:pos="920"/>
              </w:tabs>
              <w:autoSpaceDE w:val="0"/>
              <w:autoSpaceDN w:val="0"/>
              <w:adjustRightInd w:val="0"/>
              <w:rPr>
                <w:rFonts w:ascii="Cambria" w:hAnsi="Cambria"/>
                <w:sz w:val="12"/>
              </w:rPr>
            </w:pPr>
            <w:r w:rsidRPr="00C96361">
              <w:rPr>
                <w:rFonts w:ascii="Cambria" w:hAnsi="Cambria"/>
              </w:rPr>
              <w:tab/>
            </w:r>
          </w:p>
          <w:p w:rsidR="00992027" w:rsidRPr="00C96361" w:rsidRDefault="00992027" w:rsidP="00992027">
            <w:pPr>
              <w:rPr>
                <w:rFonts w:ascii="Cambria" w:hAnsi="Cambria"/>
              </w:rPr>
            </w:pPr>
            <w:r w:rsidRPr="00C96361">
              <w:t xml:space="preserve">• Students may do calculations on the paper, either to solve or to check their work.   You may also choose to give </w:t>
            </w:r>
            <w:r w:rsidRPr="00C96361">
              <w:rPr>
                <w:rFonts w:ascii="Cambria" w:hAnsi="Cambria"/>
              </w:rPr>
              <w:t>students extra paper on which they can do their work.</w:t>
            </w:r>
          </w:p>
          <w:p w:rsidR="00992027" w:rsidRPr="00C96361" w:rsidRDefault="00992027" w:rsidP="00992027">
            <w:pPr>
              <w:widowControl w:val="0"/>
              <w:autoSpaceDE w:val="0"/>
              <w:autoSpaceDN w:val="0"/>
              <w:adjustRightInd w:val="0"/>
              <w:rPr>
                <w:rFonts w:ascii="Cambria" w:hAnsi="Cambria" w:cs="Gotham-Book"/>
                <w:szCs w:val="16"/>
              </w:rPr>
            </w:pPr>
            <w:r w:rsidRPr="00C96361">
              <w:rPr>
                <w:rFonts w:ascii="Cambria" w:hAnsi="Cambria"/>
              </w:rPr>
              <w:t xml:space="preserve">• The target concept of this task is described in 4.NBT.1: </w:t>
            </w:r>
            <w:r w:rsidRPr="00C96361">
              <w:rPr>
                <w:rFonts w:ascii="Cambria" w:hAnsi="Cambria" w:cs="Gotham-Book"/>
                <w:i/>
                <w:szCs w:val="16"/>
              </w:rPr>
              <w:t xml:space="preserve">Recognize that in a multi-digit whole number, a digit in one place represents ten times what it represents in the place to its right. </w:t>
            </w:r>
            <w:r w:rsidRPr="00C96361">
              <w:rPr>
                <w:rFonts w:ascii="Cambria" w:hAnsi="Cambria" w:cs="Gotham-Book"/>
                <w:i/>
                <w:iCs/>
                <w:szCs w:val="16"/>
              </w:rPr>
              <w:t>For</w:t>
            </w:r>
            <w:r w:rsidRPr="00C96361">
              <w:rPr>
                <w:rFonts w:ascii="Cambria" w:hAnsi="Cambria" w:cs="Gotham-Book"/>
                <w:i/>
                <w:szCs w:val="16"/>
              </w:rPr>
              <w:t xml:space="preserve"> </w:t>
            </w:r>
            <w:r w:rsidRPr="00C96361">
              <w:rPr>
                <w:rFonts w:ascii="Cambria" w:hAnsi="Cambria" w:cs="Gotham-Book"/>
                <w:i/>
                <w:iCs/>
                <w:szCs w:val="16"/>
              </w:rPr>
              <w:t>example, recognize that 700 ÷ 70 = 10 by applying concepts of place value</w:t>
            </w:r>
            <w:r w:rsidRPr="00C96361">
              <w:rPr>
                <w:rFonts w:ascii="Cambria" w:hAnsi="Cambria" w:cs="Gotham-Book"/>
                <w:i/>
                <w:szCs w:val="16"/>
              </w:rPr>
              <w:t xml:space="preserve"> </w:t>
            </w:r>
            <w:r w:rsidRPr="00C96361">
              <w:rPr>
                <w:rFonts w:ascii="Cambria" w:hAnsi="Cambria" w:cs="Gotham-Book"/>
                <w:i/>
                <w:iCs/>
                <w:szCs w:val="16"/>
              </w:rPr>
              <w:t>and division.</w:t>
            </w:r>
          </w:p>
          <w:p w:rsidR="00992027" w:rsidRDefault="00992027" w:rsidP="00992027">
            <w:pPr>
              <w:widowControl w:val="0"/>
              <w:autoSpaceDE w:val="0"/>
              <w:autoSpaceDN w:val="0"/>
              <w:adjustRightInd w:val="0"/>
              <w:rPr>
                <w:rFonts w:ascii="Cambria" w:hAnsi="Cambria" w:cs="Gotham-Book"/>
                <w:szCs w:val="16"/>
              </w:rPr>
            </w:pPr>
            <w:r w:rsidRPr="00C96361">
              <w:rPr>
                <w:rFonts w:ascii="Cambria" w:hAnsi="Cambria" w:cs="Gotham-Book"/>
                <w:szCs w:val="16"/>
              </w:rPr>
              <w:t xml:space="preserve">• For this </w:t>
            </w:r>
            <w:r>
              <w:rPr>
                <w:rFonts w:ascii="Cambria" w:hAnsi="Cambria" w:cs="Gotham-Book"/>
                <w:szCs w:val="16"/>
              </w:rPr>
              <w:t xml:space="preserve">task, students should complete the </w:t>
            </w:r>
            <w:proofErr w:type="spellStart"/>
            <w:r>
              <w:rPr>
                <w:rFonts w:ascii="Cambria" w:hAnsi="Cambria" w:cs="Gotham-Book"/>
                <w:szCs w:val="16"/>
              </w:rPr>
              <w:t>balnks</w:t>
            </w:r>
            <w:proofErr w:type="spellEnd"/>
            <w:r>
              <w:rPr>
                <w:rFonts w:ascii="Cambria" w:hAnsi="Cambria" w:cs="Gotham-Book"/>
                <w:szCs w:val="16"/>
              </w:rPr>
              <w:t xml:space="preserve"> to create the following equations:</w:t>
            </w:r>
          </w:p>
          <w:p w:rsidR="00992027" w:rsidRDefault="00992027" w:rsidP="00992027">
            <w:pPr>
              <w:widowControl w:val="0"/>
              <w:autoSpaceDE w:val="0"/>
              <w:autoSpaceDN w:val="0"/>
              <w:adjustRightInd w:val="0"/>
              <w:rPr>
                <w:rFonts w:ascii="Cambria" w:hAnsi="Cambria" w:cs="Gotham-Book"/>
                <w:szCs w:val="16"/>
              </w:rPr>
            </w:pPr>
          </w:p>
          <w:p w:rsidR="00992027" w:rsidRDefault="00992027" w:rsidP="00992027">
            <w:pPr>
              <w:widowControl w:val="0"/>
              <w:autoSpaceDE w:val="0"/>
              <w:autoSpaceDN w:val="0"/>
              <w:adjustRightInd w:val="0"/>
              <w:rPr>
                <w:rFonts w:ascii="Cambria" w:hAnsi="Cambria" w:cs="Gotham-Book"/>
                <w:szCs w:val="16"/>
              </w:rPr>
            </w:pPr>
            <w:r>
              <w:rPr>
                <w:rFonts w:ascii="Cambria" w:hAnsi="Cambria" w:cs="Gotham-Book"/>
                <w:szCs w:val="16"/>
              </w:rPr>
              <w:t xml:space="preserve">          8 = 80 ÷ 10        210 = 21 x 10         380 = 38 x 10         341 = 3,410 ÷ 10</w:t>
            </w:r>
          </w:p>
          <w:p w:rsidR="00992027" w:rsidRPr="00C96361" w:rsidRDefault="00992027" w:rsidP="00992027">
            <w:pPr>
              <w:widowControl w:val="0"/>
              <w:autoSpaceDE w:val="0"/>
              <w:autoSpaceDN w:val="0"/>
              <w:adjustRightInd w:val="0"/>
              <w:rPr>
                <w:rFonts w:ascii="Cambria" w:hAnsi="Cambria" w:cs="Gotham-Book"/>
                <w:szCs w:val="16"/>
              </w:rPr>
            </w:pPr>
          </w:p>
          <w:p w:rsidR="009D3D82" w:rsidRPr="00992027" w:rsidRDefault="00992027" w:rsidP="00992027">
            <w:pPr>
              <w:tabs>
                <w:tab w:val="left" w:pos="954"/>
              </w:tabs>
              <w:rPr>
                <w:sz w:val="6"/>
              </w:rPr>
            </w:pPr>
            <w:r w:rsidRPr="00C96361">
              <w:rPr>
                <w:rFonts w:ascii="Cambria" w:hAnsi="Cambria" w:cs="Gotham-Book"/>
                <w:szCs w:val="16"/>
              </w:rPr>
              <w:t>• When scoring this task, you may choose to use the level of student work to distinguish between a 3 and a 2 or a 2 and a 1.  If you decide to account for the student’s work when grading, it is important to make sure the students know in advance of working that the task will be graded based on the correct answers and their work.</w:t>
            </w:r>
          </w:p>
          <w:p w:rsidR="009D3D82" w:rsidRPr="00F73A33" w:rsidRDefault="009D3D82" w:rsidP="00BB2EDB">
            <w:pPr>
              <w:widowControl w:val="0"/>
              <w:autoSpaceDE w:val="0"/>
              <w:autoSpaceDN w:val="0"/>
              <w:adjustRightInd w:val="0"/>
              <w:rPr>
                <w:rFonts w:ascii="Times New Roman" w:hAnsi="Times New Roman"/>
                <w:sz w:val="26"/>
              </w:rPr>
            </w:pPr>
          </w:p>
        </w:tc>
      </w:tr>
      <w:tr w:rsidR="009D3D82" w:rsidRPr="00A77529">
        <w:trPr>
          <w:trHeight w:val="935"/>
        </w:trPr>
        <w:tc>
          <w:tcPr>
            <w:tcW w:w="5148" w:type="dxa"/>
            <w:gridSpan w:val="2"/>
            <w:tcBorders>
              <w:top w:val="single" w:sz="4" w:space="0" w:color="auto"/>
            </w:tcBorders>
            <w:shd w:val="clear" w:color="auto" w:fill="E5B8B7" w:themeFill="accent2" w:themeFillTint="66"/>
          </w:tcPr>
          <w:p w:rsidR="009D3D82" w:rsidRPr="00A77529" w:rsidRDefault="009D3D82" w:rsidP="00E66DBB">
            <w:r w:rsidRPr="004D311F">
              <w:rPr>
                <w:rFonts w:ascii="Arial Narrow" w:hAnsi="Arial Narrow"/>
                <w:b/>
                <w:sz w:val="28"/>
              </w:rPr>
              <w:t xml:space="preserve">Not yet:  </w:t>
            </w:r>
            <w:r w:rsidRPr="004D311F">
              <w:rPr>
                <w:rFonts w:ascii="Arial Narrow" w:hAnsi="Arial Narrow"/>
                <w:sz w:val="28"/>
              </w:rPr>
              <w:t>Student shows evidence of misunderstanding, incorrect concept or procedure</w:t>
            </w:r>
            <w:r>
              <w:rPr>
                <w:rFonts w:ascii="Arial Narrow" w:hAnsi="Arial Narrow"/>
                <w:sz w:val="28"/>
              </w:rPr>
              <w:t>.</w:t>
            </w:r>
          </w:p>
        </w:tc>
        <w:tc>
          <w:tcPr>
            <w:tcW w:w="5148" w:type="dxa"/>
            <w:gridSpan w:val="2"/>
            <w:tcBorders>
              <w:top w:val="single" w:sz="4" w:space="0" w:color="auto"/>
            </w:tcBorders>
            <w:shd w:val="clear" w:color="auto" w:fill="CCFFCC"/>
          </w:tcPr>
          <w:p w:rsidR="009D3D82" w:rsidRPr="004D311F" w:rsidRDefault="009D3D82" w:rsidP="00E66DBB">
            <w:pPr>
              <w:rPr>
                <w:rFonts w:ascii="Arial Narrow" w:hAnsi="Arial Narrow"/>
                <w:b/>
                <w:sz w:val="28"/>
              </w:rPr>
            </w:pPr>
            <w:r>
              <w:rPr>
                <w:rFonts w:ascii="Arial Narrow" w:hAnsi="Arial Narrow"/>
                <w:b/>
                <w:sz w:val="28"/>
              </w:rPr>
              <w:t>Got It</w:t>
            </w:r>
            <w:r w:rsidRPr="004D311F">
              <w:rPr>
                <w:rFonts w:ascii="Arial Narrow" w:hAnsi="Arial Narrow"/>
                <w:b/>
                <w:sz w:val="28"/>
              </w:rPr>
              <w:t xml:space="preserve">:  </w:t>
            </w:r>
            <w:r w:rsidRPr="004D311F">
              <w:rPr>
                <w:rFonts w:ascii="Arial Narrow" w:hAnsi="Arial Narrow"/>
                <w:sz w:val="28"/>
              </w:rPr>
              <w:t>Student essentially understands the target concept.</w:t>
            </w:r>
          </w:p>
          <w:p w:rsidR="009D3D82" w:rsidRPr="00A77529" w:rsidRDefault="009D3D82" w:rsidP="00E66DBB"/>
        </w:tc>
      </w:tr>
      <w:tr w:rsidR="009D3D82" w:rsidRPr="00A77529">
        <w:trPr>
          <w:trHeight w:val="3053"/>
        </w:trPr>
        <w:tc>
          <w:tcPr>
            <w:tcW w:w="2574" w:type="dxa"/>
            <w:tcBorders>
              <w:top w:val="single" w:sz="4" w:space="0" w:color="auto"/>
            </w:tcBorders>
            <w:shd w:val="clear" w:color="auto" w:fill="E5B8B7" w:themeFill="accent2" w:themeFillTint="66"/>
          </w:tcPr>
          <w:p w:rsidR="009D3D82" w:rsidRPr="00290FEF" w:rsidRDefault="009D3D82" w:rsidP="00E66DBB">
            <w:pPr>
              <w:rPr>
                <w:rFonts w:ascii="Arial Narrow" w:hAnsi="Arial Narrow"/>
                <w:b/>
                <w:sz w:val="28"/>
              </w:rPr>
            </w:pPr>
            <w:proofErr w:type="gramStart"/>
            <w:r w:rsidRPr="00290FEF">
              <w:rPr>
                <w:rFonts w:ascii="Arial Narrow" w:hAnsi="Arial Narrow"/>
                <w:b/>
                <w:sz w:val="28"/>
              </w:rPr>
              <w:t>0  Unsatisfactory</w:t>
            </w:r>
            <w:proofErr w:type="gramEnd"/>
            <w:r w:rsidRPr="00290FEF">
              <w:rPr>
                <w:rFonts w:ascii="Arial Narrow" w:hAnsi="Arial Narrow"/>
                <w:b/>
                <w:sz w:val="28"/>
              </w:rPr>
              <w:t xml:space="preserve">: </w:t>
            </w:r>
          </w:p>
          <w:p w:rsidR="009D3D82" w:rsidRPr="00290FEF" w:rsidRDefault="009D3D82" w:rsidP="00E66DBB">
            <w:pPr>
              <w:rPr>
                <w:rFonts w:ascii="Arial Narrow" w:hAnsi="Arial Narrow"/>
                <w:b/>
                <w:sz w:val="28"/>
              </w:rPr>
            </w:pPr>
            <w:r w:rsidRPr="00290FEF">
              <w:rPr>
                <w:rFonts w:ascii="Arial Narrow" w:hAnsi="Arial Narrow"/>
                <w:b/>
                <w:sz w:val="28"/>
              </w:rPr>
              <w:t>Little Accomplishment</w:t>
            </w:r>
          </w:p>
          <w:p w:rsidR="009D3D82" w:rsidRPr="005C103E" w:rsidRDefault="009D3D82" w:rsidP="005C103E">
            <w:pPr>
              <w:ind w:firstLine="720"/>
              <w:rPr>
                <w:rFonts w:ascii="Arial Narrow" w:hAnsi="Arial Narrow"/>
                <w:b/>
                <w:sz w:val="20"/>
              </w:rPr>
            </w:pPr>
          </w:p>
          <w:p w:rsidR="009D3D82" w:rsidRPr="00290FEF" w:rsidRDefault="009D3D82" w:rsidP="00E66DBB">
            <w:pPr>
              <w:rPr>
                <w:rFonts w:ascii="Arial Narrow" w:hAnsi="Arial Narrow"/>
                <w:sz w:val="28"/>
              </w:rPr>
            </w:pPr>
            <w:r w:rsidRPr="00290FEF">
              <w:rPr>
                <w:rFonts w:ascii="Arial Narrow" w:hAnsi="Arial Narrow"/>
                <w:sz w:val="28"/>
              </w:rPr>
              <w:t>The task is attempted and some mathematical effort is made. There may be fragments of accomplishment but little or no success.  Further teaching is required.</w:t>
            </w:r>
          </w:p>
          <w:p w:rsidR="009D3D82" w:rsidRPr="00A77529" w:rsidRDefault="009D3D82" w:rsidP="00E66DBB"/>
        </w:tc>
        <w:tc>
          <w:tcPr>
            <w:tcW w:w="2574" w:type="dxa"/>
            <w:tcBorders>
              <w:top w:val="single" w:sz="4" w:space="0" w:color="auto"/>
            </w:tcBorders>
          </w:tcPr>
          <w:p w:rsidR="009D3D82" w:rsidRPr="00290FEF" w:rsidRDefault="009D3D82" w:rsidP="00E66DBB">
            <w:pPr>
              <w:rPr>
                <w:rFonts w:ascii="Arial Narrow" w:hAnsi="Arial Narrow"/>
                <w:b/>
                <w:sz w:val="28"/>
              </w:rPr>
            </w:pPr>
            <w:r w:rsidRPr="00290FEF">
              <w:rPr>
                <w:rFonts w:ascii="Arial Narrow" w:hAnsi="Arial Narrow"/>
                <w:b/>
                <w:sz w:val="28"/>
              </w:rPr>
              <w:t xml:space="preserve">1 Marginal: </w:t>
            </w:r>
          </w:p>
          <w:p w:rsidR="009D3D82" w:rsidRPr="00290FEF" w:rsidRDefault="009D3D82" w:rsidP="00E66DBB">
            <w:pPr>
              <w:rPr>
                <w:rFonts w:ascii="Arial Narrow" w:hAnsi="Arial Narrow"/>
                <w:b/>
                <w:sz w:val="28"/>
              </w:rPr>
            </w:pPr>
            <w:r w:rsidRPr="00290FEF">
              <w:rPr>
                <w:rFonts w:ascii="Arial Narrow" w:hAnsi="Arial Narrow"/>
                <w:b/>
                <w:sz w:val="28"/>
              </w:rPr>
              <w:t>Partial Accomplishment</w:t>
            </w:r>
          </w:p>
          <w:p w:rsidR="009D3D82" w:rsidRPr="005C103E" w:rsidRDefault="009D3D82" w:rsidP="005C103E">
            <w:pPr>
              <w:jc w:val="center"/>
              <w:rPr>
                <w:rFonts w:ascii="Arial Narrow" w:hAnsi="Arial Narrow"/>
                <w:b/>
                <w:sz w:val="20"/>
              </w:rPr>
            </w:pPr>
          </w:p>
          <w:p w:rsidR="009D3D82" w:rsidRPr="00290FEF" w:rsidRDefault="009D3D82" w:rsidP="00E66DBB">
            <w:pPr>
              <w:rPr>
                <w:rFonts w:ascii="Arial Narrow" w:hAnsi="Arial Narrow"/>
                <w:sz w:val="28"/>
              </w:rPr>
            </w:pPr>
            <w:r w:rsidRPr="00290FEF">
              <w:rPr>
                <w:rFonts w:ascii="Arial Narrow" w:hAnsi="Arial Narrow"/>
                <w:sz w:val="28"/>
              </w:rPr>
              <w:t>Part of the task is accomplished, but there is lack of evidence of understanding or evidence of not understanding. Further teaching is required.</w:t>
            </w:r>
          </w:p>
          <w:p w:rsidR="009D3D82" w:rsidRPr="00A77529" w:rsidRDefault="009D3D82" w:rsidP="00E66DBB"/>
        </w:tc>
        <w:tc>
          <w:tcPr>
            <w:tcW w:w="2574" w:type="dxa"/>
            <w:tcBorders>
              <w:top w:val="single" w:sz="4" w:space="0" w:color="auto"/>
            </w:tcBorders>
          </w:tcPr>
          <w:p w:rsidR="009D3D82" w:rsidRPr="00290FEF" w:rsidRDefault="009D3D82" w:rsidP="00E66DBB">
            <w:pPr>
              <w:framePr w:hSpace="180" w:wrap="around" w:vAnchor="text" w:hAnchor="page" w:x="158" w:y="430"/>
              <w:suppressOverlap/>
              <w:rPr>
                <w:rFonts w:ascii="Arial Narrow" w:hAnsi="Arial Narrow"/>
                <w:b/>
                <w:sz w:val="28"/>
              </w:rPr>
            </w:pPr>
            <w:r w:rsidRPr="00290FEF">
              <w:rPr>
                <w:rFonts w:ascii="Arial Narrow" w:hAnsi="Arial Narrow"/>
                <w:b/>
                <w:sz w:val="28"/>
              </w:rPr>
              <w:t xml:space="preserve">2 Proficient: </w:t>
            </w:r>
          </w:p>
          <w:p w:rsidR="009D3D82" w:rsidRPr="00290FEF" w:rsidRDefault="009D3D82" w:rsidP="00E66DBB">
            <w:pPr>
              <w:framePr w:hSpace="180" w:wrap="around" w:vAnchor="text" w:hAnchor="page" w:x="158" w:y="430"/>
              <w:suppressOverlap/>
              <w:rPr>
                <w:rFonts w:ascii="Arial Narrow" w:hAnsi="Arial Narrow"/>
                <w:b/>
                <w:sz w:val="28"/>
              </w:rPr>
            </w:pPr>
            <w:r w:rsidRPr="00290FEF">
              <w:rPr>
                <w:rFonts w:ascii="Arial Narrow" w:hAnsi="Arial Narrow"/>
                <w:b/>
                <w:sz w:val="28"/>
              </w:rPr>
              <w:t>Substantial Accomplishment</w:t>
            </w:r>
          </w:p>
          <w:p w:rsidR="009D3D82" w:rsidRPr="005C103E" w:rsidRDefault="009D3D82" w:rsidP="005C103E">
            <w:pPr>
              <w:framePr w:hSpace="180" w:wrap="around" w:vAnchor="text" w:hAnchor="page" w:x="158" w:y="430"/>
              <w:suppressOverlap/>
              <w:jc w:val="center"/>
              <w:rPr>
                <w:rFonts w:ascii="Arial Narrow" w:hAnsi="Arial Narrow"/>
                <w:b/>
                <w:sz w:val="20"/>
              </w:rPr>
            </w:pPr>
          </w:p>
          <w:p w:rsidR="009D3D82" w:rsidRPr="00A77529" w:rsidRDefault="009D3D82" w:rsidP="00E66DBB">
            <w:r w:rsidRPr="00290FEF">
              <w:rPr>
                <w:rFonts w:ascii="Arial Narrow" w:hAnsi="Arial Narrow"/>
                <w:sz w:val="28"/>
              </w:rPr>
              <w:t>Student could work to full accomplishment with minimal feedback from teacher. Errors are minor. Teacher is confident that understanding is adequate to accomplish the objective with minimal assistance.</w:t>
            </w:r>
          </w:p>
        </w:tc>
        <w:tc>
          <w:tcPr>
            <w:tcW w:w="2574" w:type="dxa"/>
            <w:tcBorders>
              <w:top w:val="single" w:sz="4" w:space="0" w:color="auto"/>
            </w:tcBorders>
            <w:shd w:val="clear" w:color="auto" w:fill="CCFFCC"/>
          </w:tcPr>
          <w:p w:rsidR="009D3D82" w:rsidRPr="00290FEF" w:rsidRDefault="009D3D82" w:rsidP="00E66DBB">
            <w:pPr>
              <w:framePr w:hSpace="180" w:wrap="around" w:vAnchor="text" w:hAnchor="page" w:x="158" w:y="430"/>
              <w:suppressOverlap/>
              <w:rPr>
                <w:rFonts w:ascii="Arial Narrow" w:hAnsi="Arial Narrow"/>
                <w:b/>
                <w:sz w:val="28"/>
              </w:rPr>
            </w:pPr>
            <w:r w:rsidRPr="00290FEF">
              <w:rPr>
                <w:rFonts w:ascii="Arial Narrow" w:hAnsi="Arial Narrow"/>
                <w:b/>
                <w:sz w:val="28"/>
              </w:rPr>
              <w:t xml:space="preserve">3 Excellent: </w:t>
            </w:r>
          </w:p>
          <w:p w:rsidR="009D3D82" w:rsidRPr="00290FEF" w:rsidRDefault="009D3D82" w:rsidP="00E66DBB">
            <w:pPr>
              <w:framePr w:hSpace="180" w:wrap="around" w:vAnchor="text" w:hAnchor="page" w:x="158" w:y="430"/>
              <w:suppressOverlap/>
              <w:rPr>
                <w:rFonts w:ascii="Arial Narrow" w:hAnsi="Arial Narrow"/>
                <w:b/>
                <w:sz w:val="28"/>
              </w:rPr>
            </w:pPr>
            <w:r w:rsidRPr="00290FEF">
              <w:rPr>
                <w:rFonts w:ascii="Arial Narrow" w:hAnsi="Arial Narrow"/>
                <w:b/>
                <w:sz w:val="28"/>
              </w:rPr>
              <w:t>Full Accomplishment</w:t>
            </w:r>
          </w:p>
          <w:p w:rsidR="009D3D82" w:rsidRPr="005C103E" w:rsidRDefault="009D3D82" w:rsidP="00E66DBB">
            <w:pPr>
              <w:framePr w:hSpace="180" w:wrap="around" w:vAnchor="text" w:hAnchor="page" w:x="158" w:y="430"/>
              <w:suppressOverlap/>
              <w:rPr>
                <w:rFonts w:ascii="Arial Narrow" w:hAnsi="Arial Narrow"/>
                <w:b/>
                <w:sz w:val="20"/>
              </w:rPr>
            </w:pPr>
          </w:p>
          <w:p w:rsidR="009D3D82" w:rsidRPr="00A77529" w:rsidRDefault="009D3D82" w:rsidP="00E66DBB">
            <w:r w:rsidRPr="00290FEF">
              <w:rPr>
                <w:rFonts w:ascii="Arial Narrow" w:hAnsi="Arial Narrow"/>
                <w:sz w:val="28"/>
              </w:rPr>
              <w:t xml:space="preserve">Strategy and execution meet the content, process, and qualitative demands of the task or concept. Student can communicate ideas. </w:t>
            </w:r>
            <w:r>
              <w:rPr>
                <w:rFonts w:ascii="Arial Narrow" w:hAnsi="Arial Narrow"/>
                <w:sz w:val="28"/>
              </w:rPr>
              <w:t>May have minor errors that do not impact the mathematics.</w:t>
            </w:r>
          </w:p>
        </w:tc>
      </w:tr>
      <w:tr w:rsidR="009D3D82" w:rsidRPr="009733C2">
        <w:trPr>
          <w:trHeight w:val="395"/>
        </w:trPr>
        <w:tc>
          <w:tcPr>
            <w:tcW w:w="10296" w:type="dxa"/>
            <w:gridSpan w:val="4"/>
            <w:vAlign w:val="center"/>
          </w:tcPr>
          <w:p w:rsidR="009D3D82" w:rsidRPr="009733C2" w:rsidRDefault="009D3D82" w:rsidP="009733C2">
            <w:pPr>
              <w:rPr>
                <w:rFonts w:ascii="Arial Narrow" w:hAnsi="Arial Narrow"/>
                <w:sz w:val="18"/>
              </w:rPr>
            </w:pPr>
            <w:r w:rsidRPr="004D311F">
              <w:rPr>
                <w:rFonts w:ascii="Arial Narrow" w:hAnsi="Arial Narrow"/>
                <w:sz w:val="18"/>
              </w:rPr>
              <w:t xml:space="preserve">Adapted from Van de </w:t>
            </w:r>
            <w:proofErr w:type="spellStart"/>
            <w:r w:rsidRPr="004D311F">
              <w:rPr>
                <w:rFonts w:ascii="Arial Narrow" w:hAnsi="Arial Narrow"/>
                <w:sz w:val="18"/>
              </w:rPr>
              <w:t>Walle</w:t>
            </w:r>
            <w:proofErr w:type="spellEnd"/>
            <w:r w:rsidRPr="004D311F">
              <w:rPr>
                <w:rFonts w:ascii="Arial Narrow" w:hAnsi="Arial Narrow"/>
                <w:sz w:val="18"/>
              </w:rPr>
              <w:t>, J. (2004) Elementary and Middle School Mathematics: Teaching Developmentally. Boston: Pearson Education, 65</w:t>
            </w:r>
          </w:p>
        </w:tc>
      </w:tr>
    </w:tbl>
    <w:p w:rsidR="004238F8" w:rsidRDefault="004238F8"/>
    <w:sectPr w:rsidR="004238F8" w:rsidSect="0099202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6A10">
      <w:r>
        <w:separator/>
      </w:r>
    </w:p>
  </w:endnote>
  <w:endnote w:type="continuationSeparator" w:id="0">
    <w:p w:rsidR="00000000" w:rsidRDefault="008B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otham-Book">
    <w:altName w:val="Cambria"/>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4B" w:rsidRPr="0056156A" w:rsidRDefault="009D3D82" w:rsidP="0011534B">
    <w:pPr>
      <w:pStyle w:val="Footer"/>
      <w:rPr>
        <w:rFonts w:ascii="Arial" w:hAnsi="Arial"/>
        <w:sz w:val="16"/>
      </w:rPr>
    </w:pPr>
    <w:r>
      <w:rPr>
        <w:rFonts w:ascii="Arial" w:hAnsi="Arial"/>
        <w:noProof/>
        <w:sz w:val="16"/>
      </w:rPr>
      <w:drawing>
        <wp:anchor distT="0" distB="0" distL="114300" distR="114300" simplePos="0" relativeHeight="251659264" behindDoc="0" locked="0" layoutInCell="1" allowOverlap="1">
          <wp:simplePos x="0" y="0"/>
          <wp:positionH relativeFrom="column">
            <wp:posOffset>5487035</wp:posOffset>
          </wp:positionH>
          <wp:positionV relativeFrom="paragraph">
            <wp:posOffset>-209550</wp:posOffset>
          </wp:positionV>
          <wp:extent cx="916940" cy="562610"/>
          <wp:effectExtent l="25400" t="0" r="0" b="0"/>
          <wp:wrapNone/>
          <wp:docPr id="14" name="Picture 14" descr="Macintosh HD:Users:jsangiovanni:Desktop:Mathematics:hcpsslogos:logo dark gray 1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angiovanni:Desktop:Mathematics:hcpsslogos:logo dark gray 1in.png"/>
                  <pic:cNvPicPr>
                    <a:picLocks noChangeAspect="1" noChangeArrowheads="1"/>
                  </pic:cNvPicPr>
                </pic:nvPicPr>
                <pic:blipFill>
                  <a:blip r:embed="rId1"/>
                  <a:srcRect/>
                  <a:stretch>
                    <a:fillRect/>
                  </a:stretch>
                </pic:blipFill>
                <pic:spPr bwMode="auto">
                  <a:xfrm>
                    <a:off x="0" y="0"/>
                    <a:ext cx="916940" cy="562610"/>
                  </a:xfrm>
                  <a:prstGeom prst="rect">
                    <a:avLst/>
                  </a:prstGeom>
                  <a:noFill/>
                  <a:ln w="9525">
                    <a:noFill/>
                    <a:miter lim="800000"/>
                    <a:headEnd/>
                    <a:tailEnd/>
                  </a:ln>
                </pic:spPr>
              </pic:pic>
            </a:graphicData>
          </a:graphic>
        </wp:anchor>
      </w:drawing>
    </w:r>
    <w:r w:rsidR="0011534B" w:rsidRPr="0056156A">
      <w:rPr>
        <w:rFonts w:ascii="Arial" w:hAnsi="Arial"/>
        <w:sz w:val="16"/>
      </w:rPr>
      <w:sym w:font="Symbol" w:char="F0D3"/>
    </w:r>
    <w:r w:rsidR="0011534B" w:rsidRPr="0056156A">
      <w:rPr>
        <w:rFonts w:ascii="Arial" w:hAnsi="Arial"/>
        <w:sz w:val="16"/>
      </w:rPr>
      <w:t xml:space="preserve"> Elementary Mathematics Office • Howard County Public School System • 2013-2014 </w:t>
    </w:r>
  </w:p>
  <w:p w:rsidR="0011534B" w:rsidRDefault="00115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6A10">
      <w:r>
        <w:separator/>
      </w:r>
    </w:p>
  </w:footnote>
  <w:footnote w:type="continuationSeparator" w:id="0">
    <w:p w:rsidR="00000000" w:rsidRDefault="008B6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F8"/>
    <w:rsid w:val="000A5A36"/>
    <w:rsid w:val="0011534B"/>
    <w:rsid w:val="00134206"/>
    <w:rsid w:val="00171579"/>
    <w:rsid w:val="001D0D33"/>
    <w:rsid w:val="002456E6"/>
    <w:rsid w:val="004238F8"/>
    <w:rsid w:val="004C307E"/>
    <w:rsid w:val="005473E7"/>
    <w:rsid w:val="006A589B"/>
    <w:rsid w:val="007C621E"/>
    <w:rsid w:val="008975F7"/>
    <w:rsid w:val="008B6A10"/>
    <w:rsid w:val="00992027"/>
    <w:rsid w:val="009D3D82"/>
    <w:rsid w:val="00A07240"/>
    <w:rsid w:val="00AA313A"/>
    <w:rsid w:val="00C77316"/>
    <w:rsid w:val="00E84735"/>
    <w:rsid w:val="00EA7AFD"/>
    <w:rsid w:val="00EC3E76"/>
    <w:rsid w:val="00F91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534B"/>
    <w:pPr>
      <w:tabs>
        <w:tab w:val="center" w:pos="4320"/>
        <w:tab w:val="right" w:pos="8640"/>
      </w:tabs>
    </w:pPr>
  </w:style>
  <w:style w:type="character" w:customStyle="1" w:styleId="HeaderChar">
    <w:name w:val="Header Char"/>
    <w:basedOn w:val="DefaultParagraphFont"/>
    <w:link w:val="Header"/>
    <w:rsid w:val="0011534B"/>
  </w:style>
  <w:style w:type="paragraph" w:styleId="Footer">
    <w:name w:val="footer"/>
    <w:basedOn w:val="Normal"/>
    <w:link w:val="FooterChar"/>
    <w:rsid w:val="0011534B"/>
    <w:pPr>
      <w:tabs>
        <w:tab w:val="center" w:pos="4320"/>
        <w:tab w:val="right" w:pos="8640"/>
      </w:tabs>
    </w:pPr>
  </w:style>
  <w:style w:type="character" w:customStyle="1" w:styleId="FooterChar">
    <w:name w:val="Footer Char"/>
    <w:basedOn w:val="DefaultParagraphFont"/>
    <w:link w:val="Footer"/>
    <w:rsid w:val="001153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534B"/>
    <w:pPr>
      <w:tabs>
        <w:tab w:val="center" w:pos="4320"/>
        <w:tab w:val="right" w:pos="8640"/>
      </w:tabs>
    </w:pPr>
  </w:style>
  <w:style w:type="character" w:customStyle="1" w:styleId="HeaderChar">
    <w:name w:val="Header Char"/>
    <w:basedOn w:val="DefaultParagraphFont"/>
    <w:link w:val="Header"/>
    <w:rsid w:val="0011534B"/>
  </w:style>
  <w:style w:type="paragraph" w:styleId="Footer">
    <w:name w:val="footer"/>
    <w:basedOn w:val="Normal"/>
    <w:link w:val="FooterChar"/>
    <w:rsid w:val="0011534B"/>
    <w:pPr>
      <w:tabs>
        <w:tab w:val="center" w:pos="4320"/>
        <w:tab w:val="right" w:pos="8640"/>
      </w:tabs>
    </w:pPr>
  </w:style>
  <w:style w:type="character" w:customStyle="1" w:styleId="FooterChar">
    <w:name w:val="Footer Char"/>
    <w:basedOn w:val="DefaultParagraphFont"/>
    <w:link w:val="Footer"/>
    <w:rsid w:val="0011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Macintosh Word</Application>
  <DocSecurity>0</DocSecurity>
  <Lines>17</Lines>
  <Paragraphs>4</Paragraphs>
  <ScaleCrop>false</ScaleCrop>
  <Company>HCPSS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SanGiovanni</dc:creator>
  <cp:keywords/>
  <cp:lastModifiedBy>Karen Newton</cp:lastModifiedBy>
  <cp:revision>2</cp:revision>
  <dcterms:created xsi:type="dcterms:W3CDTF">2014-10-07T14:17:00Z</dcterms:created>
  <dcterms:modified xsi:type="dcterms:W3CDTF">2014-10-07T14:17:00Z</dcterms:modified>
</cp:coreProperties>
</file>